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AC" w:rsidRDefault="009D37AC" w:rsidP="009D37AC">
      <w:pPr>
        <w:pStyle w:val="NormalWeb"/>
        <w:spacing w:before="240" w:beforeAutospacing="0" w:after="240" w:afterAutospacing="0" w:line="360" w:lineRule="auto"/>
        <w:jc w:val="center"/>
        <w:rPr>
          <w:rStyle w:val="Forte"/>
        </w:rPr>
      </w:pPr>
      <w:bookmarkStart w:id="0" w:name="_GoBack"/>
      <w:bookmarkEnd w:id="0"/>
      <w:r>
        <w:rPr>
          <w:rStyle w:val="Forte"/>
        </w:rPr>
        <w:t>REQUERIMENTO 0</w:t>
      </w:r>
      <w:r w:rsidR="00684680">
        <w:rPr>
          <w:rStyle w:val="Forte"/>
        </w:rPr>
        <w:t>2</w:t>
      </w:r>
      <w:r>
        <w:rPr>
          <w:rStyle w:val="Forte"/>
        </w:rPr>
        <w:t>/2025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center"/>
      </w:pP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both"/>
        <w:rPr>
          <w:rStyle w:val="Forte"/>
        </w:rPr>
      </w:pPr>
      <w:r>
        <w:rPr>
          <w:rStyle w:val="Forte"/>
        </w:rPr>
        <w:t>À Mesa Diretora da Câmara de Vereadores de Muçum,</w:t>
      </w:r>
    </w:p>
    <w:p w:rsidR="00540AAD" w:rsidRDefault="00540AAD" w:rsidP="009D37AC">
      <w:pPr>
        <w:pStyle w:val="NormalWeb"/>
        <w:spacing w:before="240" w:beforeAutospacing="0" w:after="240" w:afterAutospacing="0" w:line="360" w:lineRule="auto"/>
        <w:jc w:val="both"/>
        <w:rPr>
          <w:rStyle w:val="Forte"/>
        </w:rPr>
      </w:pPr>
    </w:p>
    <w:p w:rsidR="00540AAD" w:rsidRDefault="00540AAD" w:rsidP="00540AAD">
      <w:pPr>
        <w:pStyle w:val="NormalWeb"/>
        <w:spacing w:before="240" w:beforeAutospacing="0" w:after="240" w:afterAutospacing="0" w:line="360" w:lineRule="auto"/>
        <w:jc w:val="right"/>
        <w:rPr>
          <w:rStyle w:val="Forte"/>
        </w:rPr>
      </w:pPr>
      <w:r>
        <w:rPr>
          <w:rStyle w:val="Forte"/>
        </w:rPr>
        <w:t xml:space="preserve">Muçum, </w:t>
      </w:r>
      <w:r w:rsidR="00F6182A">
        <w:rPr>
          <w:rStyle w:val="Forte"/>
        </w:rPr>
        <w:t>13</w:t>
      </w:r>
      <w:r>
        <w:rPr>
          <w:rStyle w:val="Forte"/>
        </w:rPr>
        <w:t xml:space="preserve"> de março de 2025.</w:t>
      </w: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both"/>
      </w:pPr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 xml:space="preserve">Eu, </w:t>
      </w:r>
      <w:r w:rsidR="00540AAD" w:rsidRPr="00540AAD">
        <w:rPr>
          <w:b/>
        </w:rPr>
        <w:t>MARIELI CASTOLDI</w:t>
      </w:r>
      <w:r>
        <w:t xml:space="preserve">, Presidente desta Casa Legislativa, venho, por meio deste, requerer a </w:t>
      </w:r>
      <w:r>
        <w:rPr>
          <w:rStyle w:val="Forte"/>
        </w:rPr>
        <w:t xml:space="preserve">formação de uma Comissão Especial </w:t>
      </w:r>
      <w:r w:rsidR="00684680">
        <w:rPr>
          <w:rStyle w:val="Forte"/>
        </w:rPr>
        <w:t xml:space="preserve">para </w:t>
      </w:r>
      <w:r w:rsidR="00D84870">
        <w:rPr>
          <w:rStyle w:val="Forte"/>
        </w:rPr>
        <w:t xml:space="preserve">a </w:t>
      </w:r>
      <w:r w:rsidR="00684680">
        <w:rPr>
          <w:rStyle w:val="Forte"/>
        </w:rPr>
        <w:t>Aquisição de Sede Própria da Câmara de Vereadores de Muçum (CEASP)</w:t>
      </w:r>
      <w:r>
        <w:t xml:space="preserve">, com a sugestão de que a referida comissão seja composta por </w:t>
      </w:r>
      <w:r>
        <w:rPr>
          <w:rStyle w:val="Forte"/>
        </w:rPr>
        <w:t>três membros</w:t>
      </w:r>
      <w:r>
        <w:t xml:space="preserve"> desta Casa, de forma a assegurar a representatividade e o trabalho conj</w:t>
      </w:r>
      <w:r w:rsidR="00684680">
        <w:t xml:space="preserve">unto de diferentes </w:t>
      </w:r>
      <w:proofErr w:type="gramStart"/>
      <w:r w:rsidR="00684680">
        <w:t>perspectivas.</w:t>
      </w:r>
      <w:r>
        <w:t>.</w:t>
      </w:r>
      <w:proofErr w:type="gramEnd"/>
    </w:p>
    <w:p w:rsidR="009D37AC" w:rsidRDefault="009D37AC" w:rsidP="009D37AC">
      <w:pPr>
        <w:pStyle w:val="NormalWeb"/>
        <w:spacing w:before="240" w:beforeAutospacing="0" w:after="240" w:afterAutospacing="0" w:line="360" w:lineRule="auto"/>
        <w:ind w:firstLine="851"/>
        <w:jc w:val="both"/>
      </w:pPr>
    </w:p>
    <w:p w:rsidR="009D37AC" w:rsidRDefault="009D37AC" w:rsidP="009D37AC">
      <w:pPr>
        <w:pStyle w:val="NormalWeb"/>
        <w:spacing w:before="240" w:beforeAutospacing="0" w:after="240" w:afterAutospacing="0" w:line="360" w:lineRule="auto"/>
        <w:jc w:val="both"/>
      </w:pPr>
      <w:r>
        <w:rPr>
          <w:rStyle w:val="Forte"/>
        </w:rPr>
        <w:t>Justificativa:</w:t>
      </w:r>
    </w:p>
    <w:p w:rsidR="00D84870" w:rsidRPr="00D84870" w:rsidRDefault="00D84870" w:rsidP="00D84870">
      <w:pPr>
        <w:pStyle w:val="NormalWeb"/>
        <w:spacing w:before="240" w:beforeAutospacing="0" w:after="240" w:afterAutospacing="0" w:line="360" w:lineRule="auto"/>
        <w:ind w:firstLine="851"/>
        <w:jc w:val="both"/>
      </w:pPr>
      <w:r w:rsidRPr="00D84870">
        <w:t xml:space="preserve">A </w:t>
      </w:r>
      <w:r w:rsidRPr="00D84870">
        <w:rPr>
          <w:b/>
          <w:bCs/>
        </w:rPr>
        <w:t>Casa Legislativa</w:t>
      </w:r>
      <w:r w:rsidRPr="00D84870">
        <w:t xml:space="preserve"> de Muçum necessita de um </w:t>
      </w:r>
      <w:r w:rsidRPr="00D84870">
        <w:rPr>
          <w:b/>
          <w:bCs/>
        </w:rPr>
        <w:t>espaço adequado</w:t>
      </w:r>
      <w:r w:rsidRPr="00D84870">
        <w:t xml:space="preserve"> para suas atividades, visto que atualmente conta com uma única sala que não acomoda adequadamente os funcionários, além do </w:t>
      </w:r>
      <w:r w:rsidRPr="00D84870">
        <w:rPr>
          <w:b/>
          <w:bCs/>
        </w:rPr>
        <w:t>plenário</w:t>
      </w:r>
      <w:r w:rsidRPr="00D84870">
        <w:t xml:space="preserve">, frequentemente cedido para eventos do </w:t>
      </w:r>
      <w:r w:rsidRPr="00D84870">
        <w:rPr>
          <w:b/>
          <w:bCs/>
        </w:rPr>
        <w:t>Poder Executivo</w:t>
      </w:r>
      <w:r w:rsidRPr="00D84870">
        <w:t xml:space="preserve">. A </w:t>
      </w:r>
      <w:r w:rsidRPr="00D84870">
        <w:rPr>
          <w:b/>
          <w:bCs/>
        </w:rPr>
        <w:t>insuficiência estrutural</w:t>
      </w:r>
      <w:r w:rsidRPr="00D84870">
        <w:t xml:space="preserve"> e os danos causados por </w:t>
      </w:r>
      <w:r w:rsidRPr="00D84870">
        <w:rPr>
          <w:b/>
          <w:bCs/>
        </w:rPr>
        <w:t>eventos climáticos adversos</w:t>
      </w:r>
      <w:r w:rsidRPr="00D84870">
        <w:t xml:space="preserve"> (granizo e inundações em 2023 e 2024) comprometem a infraestrutura, mobília e equipamentos, prejudicando a </w:t>
      </w:r>
      <w:r w:rsidRPr="00D84870">
        <w:rPr>
          <w:b/>
          <w:bCs/>
        </w:rPr>
        <w:t>eficiência</w:t>
      </w:r>
      <w:r w:rsidRPr="00D84870">
        <w:t xml:space="preserve"> do trabalho.</w:t>
      </w:r>
    </w:p>
    <w:p w:rsidR="00D84870" w:rsidRPr="00D84870" w:rsidRDefault="00D84870" w:rsidP="00D84870">
      <w:pPr>
        <w:pStyle w:val="NormalWeb"/>
        <w:spacing w:before="240" w:beforeAutospacing="0" w:after="240" w:afterAutospacing="0" w:line="360" w:lineRule="auto"/>
        <w:ind w:firstLine="851"/>
        <w:jc w:val="both"/>
      </w:pPr>
      <w:r w:rsidRPr="00D84870">
        <w:t xml:space="preserve">Além disso, a </w:t>
      </w:r>
      <w:r w:rsidRPr="00D84870">
        <w:rPr>
          <w:b/>
          <w:bCs/>
        </w:rPr>
        <w:t>autonomia dos poderes</w:t>
      </w:r>
      <w:r w:rsidRPr="00D84870">
        <w:t xml:space="preserve"> é prejudicada, pois parte da estrutura e insumos são compartilhados com o Executivo, dado que o Legislativo ocupa uma sala cedida por este.</w:t>
      </w:r>
    </w:p>
    <w:p w:rsidR="00D84870" w:rsidRPr="00D84870" w:rsidRDefault="00D84870" w:rsidP="00D84870">
      <w:pPr>
        <w:pStyle w:val="NormalWeb"/>
        <w:spacing w:before="240" w:beforeAutospacing="0" w:after="240" w:afterAutospacing="0" w:line="360" w:lineRule="auto"/>
        <w:ind w:firstLine="851"/>
        <w:jc w:val="both"/>
      </w:pPr>
      <w:r w:rsidRPr="00D84870">
        <w:lastRenderedPageBreak/>
        <w:t xml:space="preserve">Em 2024, foi proposta a </w:t>
      </w:r>
      <w:r w:rsidRPr="00D84870">
        <w:rPr>
          <w:b/>
          <w:bCs/>
        </w:rPr>
        <w:t>doação onerosa</w:t>
      </w:r>
      <w:r w:rsidRPr="00D84870">
        <w:t xml:space="preserve"> de um imóvel histórico, pertencente à </w:t>
      </w:r>
      <w:r w:rsidRPr="00D84870">
        <w:rPr>
          <w:b/>
          <w:bCs/>
        </w:rPr>
        <w:t>Mitra Diocesana de Santa Cruz do Sul</w:t>
      </w:r>
      <w:r w:rsidRPr="00D84870">
        <w:t xml:space="preserve">, mas o imóvel encontra-se </w:t>
      </w:r>
      <w:r w:rsidRPr="00D84870">
        <w:rPr>
          <w:b/>
          <w:bCs/>
        </w:rPr>
        <w:t>degradado</w:t>
      </w:r>
      <w:r w:rsidRPr="00D84870">
        <w:t xml:space="preserve"> e </w:t>
      </w:r>
      <w:r w:rsidRPr="00D84870">
        <w:rPr>
          <w:b/>
          <w:bCs/>
        </w:rPr>
        <w:t>danificado</w:t>
      </w:r>
      <w:r w:rsidRPr="00D84870">
        <w:t>, comprometendo sua viabilidade. A recuperação exige estudos técnicos para garantir o uso eficiente de recursos públicos.</w:t>
      </w:r>
    </w:p>
    <w:p w:rsidR="00D84870" w:rsidRPr="00D84870" w:rsidRDefault="00D84870" w:rsidP="00D84870">
      <w:pPr>
        <w:pStyle w:val="NormalWeb"/>
        <w:spacing w:before="240" w:beforeAutospacing="0" w:after="240" w:afterAutospacing="0" w:line="360" w:lineRule="auto"/>
        <w:ind w:firstLine="851"/>
        <w:jc w:val="both"/>
      </w:pPr>
      <w:r w:rsidRPr="00D84870">
        <w:t xml:space="preserve">Diante disso, é imprescindível a criação de uma </w:t>
      </w:r>
      <w:r w:rsidRPr="00D84870">
        <w:rPr>
          <w:b/>
          <w:bCs/>
        </w:rPr>
        <w:t>Comissão Especial</w:t>
      </w:r>
      <w:r w:rsidRPr="00D84870">
        <w:t xml:space="preserve"> para realizar um estudo sobre a </w:t>
      </w:r>
      <w:r w:rsidRPr="00D84870">
        <w:rPr>
          <w:b/>
          <w:bCs/>
        </w:rPr>
        <w:t>viabilidade de aquisição de sede própria</w:t>
      </w:r>
      <w:r w:rsidRPr="00D84870">
        <w:t xml:space="preserve"> para o Legislativo, considerando a opção anteriormente cotada ou outras alternativas. A Comissão avaliará as </w:t>
      </w:r>
      <w:r w:rsidRPr="00D84870">
        <w:rPr>
          <w:b/>
          <w:bCs/>
        </w:rPr>
        <w:t>opções de mercado</w:t>
      </w:r>
      <w:r w:rsidRPr="00D84870">
        <w:t xml:space="preserve">, estimará </w:t>
      </w:r>
      <w:r w:rsidRPr="00D84870">
        <w:rPr>
          <w:b/>
          <w:bCs/>
        </w:rPr>
        <w:t>custos e benefícios</w:t>
      </w:r>
      <w:r w:rsidRPr="00D84870">
        <w:t xml:space="preserve">, e analisará aspectos </w:t>
      </w:r>
      <w:r w:rsidRPr="00D84870">
        <w:rPr>
          <w:b/>
          <w:bCs/>
        </w:rPr>
        <w:t>jurídicos, financeiros e administrativos</w:t>
      </w:r>
      <w:r w:rsidRPr="00D84870">
        <w:t>.</w:t>
      </w:r>
    </w:p>
    <w:p w:rsidR="00D84870" w:rsidRPr="00D84870" w:rsidRDefault="00D84870" w:rsidP="00D84870">
      <w:pPr>
        <w:pStyle w:val="NormalWeb"/>
        <w:spacing w:before="240" w:beforeAutospacing="0" w:after="240" w:afterAutospacing="0" w:line="360" w:lineRule="auto"/>
        <w:ind w:firstLine="851"/>
        <w:jc w:val="both"/>
      </w:pPr>
      <w:r w:rsidRPr="00D84870">
        <w:t xml:space="preserve">A criação dessa Comissão é essencial para uma decisão </w:t>
      </w:r>
      <w:r w:rsidRPr="00D84870">
        <w:rPr>
          <w:b/>
          <w:bCs/>
        </w:rPr>
        <w:t>embasada</w:t>
      </w:r>
      <w:r w:rsidRPr="00D84870">
        <w:t xml:space="preserve"> e eficiente, buscando uma sede que atenda às necessidades do Legislativo, proporcione um ambiente de trabalho adequado e melhore o </w:t>
      </w:r>
      <w:r w:rsidRPr="00D84870">
        <w:rPr>
          <w:b/>
          <w:bCs/>
        </w:rPr>
        <w:t>atendimento à população</w:t>
      </w:r>
      <w:r w:rsidRPr="00D84870">
        <w:t xml:space="preserve">. Além disso, permitirá que o processo seja conduzido com </w:t>
      </w:r>
      <w:r w:rsidRPr="00D84870">
        <w:rPr>
          <w:b/>
          <w:bCs/>
        </w:rPr>
        <w:t>transparência</w:t>
      </w:r>
      <w:r w:rsidRPr="00D84870">
        <w:t xml:space="preserve">, respeito aos princípios da administração pública e participação ativa dos </w:t>
      </w:r>
      <w:r w:rsidRPr="00D84870">
        <w:rPr>
          <w:b/>
          <w:bCs/>
        </w:rPr>
        <w:t>vereadores</w:t>
      </w:r>
      <w:r w:rsidRPr="00D84870">
        <w:t>.</w:t>
      </w:r>
    </w:p>
    <w:p w:rsidR="00D84870" w:rsidRPr="00D84870" w:rsidRDefault="00D84870" w:rsidP="00D84870">
      <w:pPr>
        <w:pStyle w:val="NormalWeb"/>
        <w:spacing w:before="240" w:beforeAutospacing="0" w:after="240" w:afterAutospacing="0" w:line="360" w:lineRule="auto"/>
        <w:ind w:firstLine="851"/>
        <w:jc w:val="both"/>
      </w:pPr>
      <w:r w:rsidRPr="00D84870">
        <w:t xml:space="preserve">Portanto, solicito a aprovação da </w:t>
      </w:r>
      <w:r w:rsidRPr="00D84870">
        <w:rPr>
          <w:b/>
          <w:bCs/>
        </w:rPr>
        <w:t xml:space="preserve">Comissão Especial para </w:t>
      </w:r>
      <w:r>
        <w:rPr>
          <w:b/>
          <w:bCs/>
        </w:rPr>
        <w:t xml:space="preserve">a </w:t>
      </w:r>
      <w:r w:rsidRPr="00D84870">
        <w:rPr>
          <w:b/>
          <w:bCs/>
        </w:rPr>
        <w:t>Aquisição de Sede Própria</w:t>
      </w:r>
      <w:r w:rsidRPr="00D84870">
        <w:t xml:space="preserve"> da Câmara Municipal de Muçum, com a finalidade de dar início a este importante processo.</w:t>
      </w:r>
    </w:p>
    <w:p w:rsidR="00D84870" w:rsidRPr="00D84870" w:rsidRDefault="00D84870" w:rsidP="00D84870">
      <w:pPr>
        <w:pStyle w:val="NormalWeb"/>
        <w:spacing w:before="240" w:beforeAutospacing="0" w:after="240" w:afterAutospacing="0" w:line="360" w:lineRule="auto"/>
        <w:ind w:firstLine="851"/>
        <w:jc w:val="both"/>
      </w:pPr>
      <w:r w:rsidRPr="00D84870">
        <w:t>C</w:t>
      </w:r>
      <w:r>
        <w:t xml:space="preserve">erta da compreensão e apoio dos nobres colegas </w:t>
      </w:r>
      <w:r w:rsidRPr="00D84870">
        <w:t>aguardo o deferimento deste requerimento.</w:t>
      </w:r>
    </w:p>
    <w:p w:rsidR="009D37AC" w:rsidRDefault="009D37AC" w:rsidP="00D84870">
      <w:pPr>
        <w:pStyle w:val="NormalWeb"/>
        <w:spacing w:before="240" w:beforeAutospacing="0" w:after="240" w:afterAutospacing="0" w:line="360" w:lineRule="auto"/>
        <w:ind w:firstLine="851"/>
        <w:jc w:val="both"/>
      </w:pPr>
      <w:r>
        <w:t>Atenciosamente,</w:t>
      </w:r>
    </w:p>
    <w:p w:rsidR="00540AAD" w:rsidRDefault="00540AAD" w:rsidP="009D37AC">
      <w:pPr>
        <w:pStyle w:val="NormalWeb"/>
        <w:spacing w:before="240" w:beforeAutospacing="0" w:after="240" w:afterAutospacing="0" w:line="360" w:lineRule="auto"/>
        <w:jc w:val="center"/>
        <w:rPr>
          <w:rStyle w:val="Forte"/>
        </w:rPr>
      </w:pPr>
    </w:p>
    <w:p w:rsidR="009D37AC" w:rsidRPr="00540AAD" w:rsidRDefault="00540AAD" w:rsidP="009D37AC">
      <w:pPr>
        <w:pStyle w:val="NormalWeb"/>
        <w:spacing w:before="240" w:beforeAutospacing="0" w:after="240" w:afterAutospacing="0" w:line="360" w:lineRule="auto"/>
        <w:jc w:val="center"/>
        <w:rPr>
          <w:b/>
        </w:rPr>
      </w:pPr>
      <w:r>
        <w:rPr>
          <w:rStyle w:val="Forte"/>
        </w:rPr>
        <w:t>MARIELI CASTOLDI</w:t>
      </w:r>
      <w:r w:rsidR="009D37AC">
        <w:br/>
      </w:r>
      <w:r w:rsidR="009D37AC" w:rsidRPr="00540AAD">
        <w:rPr>
          <w:b/>
        </w:rPr>
        <w:t>Presidente da Câmara de Vereadores de Muçum</w:t>
      </w:r>
    </w:p>
    <w:p w:rsidR="006F1E8A" w:rsidRPr="00540AAD" w:rsidRDefault="006F1E8A" w:rsidP="009D37AC">
      <w:pPr>
        <w:spacing w:before="240" w:after="240" w:line="360" w:lineRule="auto"/>
        <w:jc w:val="both"/>
        <w:rPr>
          <w:b/>
          <w:szCs w:val="24"/>
        </w:rPr>
      </w:pPr>
    </w:p>
    <w:sectPr w:rsidR="006F1E8A" w:rsidRPr="00540AAD" w:rsidSect="009D37AC">
      <w:headerReference w:type="default" r:id="rId8"/>
      <w:footerReference w:type="default" r:id="rId9"/>
      <w:type w:val="continuous"/>
      <w:pgSz w:w="11906" w:h="16838"/>
      <w:pgMar w:top="2835" w:right="1701" w:bottom="1843" w:left="1701" w:header="708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81" w:rsidRDefault="00E14881" w:rsidP="00C52DA9">
      <w:pPr>
        <w:spacing w:after="0" w:line="240" w:lineRule="auto"/>
      </w:pPr>
      <w:r>
        <w:separator/>
      </w:r>
    </w:p>
  </w:endnote>
  <w:endnote w:type="continuationSeparator" w:id="0">
    <w:p w:rsidR="00E14881" w:rsidRDefault="00E14881" w:rsidP="00C5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88" w:rsidRDefault="00763A88" w:rsidP="00C52DA9">
    <w:pPr>
      <w:pStyle w:val="Rodap"/>
      <w:rPr>
        <w:rFonts w:ascii="Times New Roman" w:hAnsi="Times New Roman"/>
        <w:sz w:val="20"/>
      </w:rPr>
    </w:pPr>
  </w:p>
  <w:p w:rsidR="00763A88" w:rsidRDefault="00763A88" w:rsidP="00C52DA9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763A88" w:rsidRDefault="00763A88" w:rsidP="00C52DA9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763A88" w:rsidRPr="00037C35" w:rsidRDefault="00763A88" w:rsidP="00C52DA9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81" w:rsidRDefault="00E14881" w:rsidP="00C52DA9">
      <w:pPr>
        <w:spacing w:after="0" w:line="240" w:lineRule="auto"/>
      </w:pPr>
      <w:r>
        <w:separator/>
      </w:r>
    </w:p>
  </w:footnote>
  <w:footnote w:type="continuationSeparator" w:id="0">
    <w:p w:rsidR="00E14881" w:rsidRDefault="00E14881" w:rsidP="00C5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A88" w:rsidRDefault="00763A88" w:rsidP="00C52DA9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4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3A88" w:rsidRDefault="00763A88" w:rsidP="00C52DA9">
    <w:pPr>
      <w:pStyle w:val="Cabealho"/>
      <w:ind w:left="3119"/>
      <w:jc w:val="both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Câmara Municipal de Muçum</w:t>
    </w:r>
  </w:p>
  <w:p w:rsidR="00763A88" w:rsidRDefault="00763A88" w:rsidP="00C52DA9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763A88" w:rsidRPr="00FA1553" w:rsidRDefault="00763A88" w:rsidP="00C52DA9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  <w:p w:rsidR="00763A88" w:rsidRDefault="00763A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D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642FF4"/>
    <w:multiLevelType w:val="multilevel"/>
    <w:tmpl w:val="ACA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55BAD"/>
    <w:multiLevelType w:val="hybridMultilevel"/>
    <w:tmpl w:val="91586964"/>
    <w:lvl w:ilvl="0" w:tplc="04160017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2C8C2602"/>
    <w:multiLevelType w:val="multilevel"/>
    <w:tmpl w:val="C7C6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60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EE071EC"/>
    <w:multiLevelType w:val="hybridMultilevel"/>
    <w:tmpl w:val="5F4408D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73A974FD"/>
    <w:multiLevelType w:val="hybridMultilevel"/>
    <w:tmpl w:val="89948F1A"/>
    <w:lvl w:ilvl="0" w:tplc="F54E4EA6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51"/>
    <w:rsid w:val="000031C0"/>
    <w:rsid w:val="0001095D"/>
    <w:rsid w:val="000130CF"/>
    <w:rsid w:val="00013920"/>
    <w:rsid w:val="000158B9"/>
    <w:rsid w:val="000258B7"/>
    <w:rsid w:val="000271B6"/>
    <w:rsid w:val="00027F88"/>
    <w:rsid w:val="00040E2C"/>
    <w:rsid w:val="00045F02"/>
    <w:rsid w:val="00046338"/>
    <w:rsid w:val="000557F9"/>
    <w:rsid w:val="00063C0F"/>
    <w:rsid w:val="00074843"/>
    <w:rsid w:val="00086365"/>
    <w:rsid w:val="00087882"/>
    <w:rsid w:val="00090870"/>
    <w:rsid w:val="00094ED3"/>
    <w:rsid w:val="000A4CD7"/>
    <w:rsid w:val="000A5425"/>
    <w:rsid w:val="000B2495"/>
    <w:rsid w:val="000C000B"/>
    <w:rsid w:val="000C1096"/>
    <w:rsid w:val="000C7EBE"/>
    <w:rsid w:val="000D0BA3"/>
    <w:rsid w:val="000D2B82"/>
    <w:rsid w:val="000D3E91"/>
    <w:rsid w:val="000F34A5"/>
    <w:rsid w:val="000F5AAA"/>
    <w:rsid w:val="00102EC8"/>
    <w:rsid w:val="00103EB2"/>
    <w:rsid w:val="00120613"/>
    <w:rsid w:val="00130904"/>
    <w:rsid w:val="00131A01"/>
    <w:rsid w:val="00141349"/>
    <w:rsid w:val="0015417B"/>
    <w:rsid w:val="00156AC6"/>
    <w:rsid w:val="00172CA2"/>
    <w:rsid w:val="00175E88"/>
    <w:rsid w:val="00176B78"/>
    <w:rsid w:val="00181310"/>
    <w:rsid w:val="00186864"/>
    <w:rsid w:val="001907A9"/>
    <w:rsid w:val="0019099A"/>
    <w:rsid w:val="00190ACF"/>
    <w:rsid w:val="001A2C37"/>
    <w:rsid w:val="001B5DCE"/>
    <w:rsid w:val="001D0B84"/>
    <w:rsid w:val="001E7D4E"/>
    <w:rsid w:val="00205E7C"/>
    <w:rsid w:val="00205FAD"/>
    <w:rsid w:val="002175C8"/>
    <w:rsid w:val="00220B61"/>
    <w:rsid w:val="002416FE"/>
    <w:rsid w:val="00247C84"/>
    <w:rsid w:val="00254FE6"/>
    <w:rsid w:val="0025743E"/>
    <w:rsid w:val="00262AAE"/>
    <w:rsid w:val="00262BE2"/>
    <w:rsid w:val="00264539"/>
    <w:rsid w:val="002673AA"/>
    <w:rsid w:val="00270669"/>
    <w:rsid w:val="0027189C"/>
    <w:rsid w:val="0027244B"/>
    <w:rsid w:val="00276B0C"/>
    <w:rsid w:val="00276BE5"/>
    <w:rsid w:val="00283FB2"/>
    <w:rsid w:val="00293678"/>
    <w:rsid w:val="002967BD"/>
    <w:rsid w:val="00297E41"/>
    <w:rsid w:val="002A6FFE"/>
    <w:rsid w:val="002B5EF3"/>
    <w:rsid w:val="002C6CD9"/>
    <w:rsid w:val="002D3CE4"/>
    <w:rsid w:val="002E4EAC"/>
    <w:rsid w:val="002F6772"/>
    <w:rsid w:val="003404E7"/>
    <w:rsid w:val="0034641C"/>
    <w:rsid w:val="00356CC8"/>
    <w:rsid w:val="003618E1"/>
    <w:rsid w:val="00370E7C"/>
    <w:rsid w:val="003746AD"/>
    <w:rsid w:val="003919AA"/>
    <w:rsid w:val="003A7433"/>
    <w:rsid w:val="003B5128"/>
    <w:rsid w:val="003C44C4"/>
    <w:rsid w:val="003C55B1"/>
    <w:rsid w:val="003E2E3D"/>
    <w:rsid w:val="00401CBA"/>
    <w:rsid w:val="00407BF6"/>
    <w:rsid w:val="00414527"/>
    <w:rsid w:val="00420901"/>
    <w:rsid w:val="004209F5"/>
    <w:rsid w:val="00421FEF"/>
    <w:rsid w:val="004221CA"/>
    <w:rsid w:val="004228A3"/>
    <w:rsid w:val="00430661"/>
    <w:rsid w:val="00447520"/>
    <w:rsid w:val="00452FDA"/>
    <w:rsid w:val="0045390A"/>
    <w:rsid w:val="0045625A"/>
    <w:rsid w:val="00466B4D"/>
    <w:rsid w:val="00466FB8"/>
    <w:rsid w:val="00471EE1"/>
    <w:rsid w:val="00473372"/>
    <w:rsid w:val="00481B1F"/>
    <w:rsid w:val="0048736D"/>
    <w:rsid w:val="00497B25"/>
    <w:rsid w:val="00497DD8"/>
    <w:rsid w:val="004A1503"/>
    <w:rsid w:val="004A3234"/>
    <w:rsid w:val="004B5AD9"/>
    <w:rsid w:val="004D4063"/>
    <w:rsid w:val="004D430C"/>
    <w:rsid w:val="004D5BD4"/>
    <w:rsid w:val="004E4F56"/>
    <w:rsid w:val="004F0C24"/>
    <w:rsid w:val="004F7F23"/>
    <w:rsid w:val="00506786"/>
    <w:rsid w:val="00506AFD"/>
    <w:rsid w:val="0051544C"/>
    <w:rsid w:val="0052471B"/>
    <w:rsid w:val="00532D58"/>
    <w:rsid w:val="00540AAD"/>
    <w:rsid w:val="005458AF"/>
    <w:rsid w:val="00563BE3"/>
    <w:rsid w:val="00570C55"/>
    <w:rsid w:val="00580F6C"/>
    <w:rsid w:val="00587370"/>
    <w:rsid w:val="005909A5"/>
    <w:rsid w:val="005A085B"/>
    <w:rsid w:val="005A2EEA"/>
    <w:rsid w:val="005A6DD0"/>
    <w:rsid w:val="005B3758"/>
    <w:rsid w:val="005C251D"/>
    <w:rsid w:val="005C5BA6"/>
    <w:rsid w:val="005E00CF"/>
    <w:rsid w:val="005E2E22"/>
    <w:rsid w:val="005F7D3A"/>
    <w:rsid w:val="00620AC4"/>
    <w:rsid w:val="00623C06"/>
    <w:rsid w:val="00626010"/>
    <w:rsid w:val="0063165A"/>
    <w:rsid w:val="00651A39"/>
    <w:rsid w:val="006568C8"/>
    <w:rsid w:val="006577CE"/>
    <w:rsid w:val="00661B2B"/>
    <w:rsid w:val="006806DB"/>
    <w:rsid w:val="00684680"/>
    <w:rsid w:val="00687598"/>
    <w:rsid w:val="006A4F46"/>
    <w:rsid w:val="006B1E0A"/>
    <w:rsid w:val="006B2931"/>
    <w:rsid w:val="006E13CA"/>
    <w:rsid w:val="006E50A1"/>
    <w:rsid w:val="006E5DAC"/>
    <w:rsid w:val="006E72E5"/>
    <w:rsid w:val="006F1E8A"/>
    <w:rsid w:val="006F59A3"/>
    <w:rsid w:val="00703207"/>
    <w:rsid w:val="0071715B"/>
    <w:rsid w:val="00717A02"/>
    <w:rsid w:val="00722428"/>
    <w:rsid w:val="007271A5"/>
    <w:rsid w:val="00732752"/>
    <w:rsid w:val="007344FB"/>
    <w:rsid w:val="00755CD6"/>
    <w:rsid w:val="0075610F"/>
    <w:rsid w:val="00761DDA"/>
    <w:rsid w:val="00763A88"/>
    <w:rsid w:val="00790786"/>
    <w:rsid w:val="007907BA"/>
    <w:rsid w:val="0079391C"/>
    <w:rsid w:val="007953A8"/>
    <w:rsid w:val="007A0583"/>
    <w:rsid w:val="007A7783"/>
    <w:rsid w:val="007C0436"/>
    <w:rsid w:val="007C71AC"/>
    <w:rsid w:val="007D3A8C"/>
    <w:rsid w:val="007D4059"/>
    <w:rsid w:val="007D472E"/>
    <w:rsid w:val="007F2E93"/>
    <w:rsid w:val="00801BA8"/>
    <w:rsid w:val="008022DA"/>
    <w:rsid w:val="00803C4F"/>
    <w:rsid w:val="0080446B"/>
    <w:rsid w:val="00804E03"/>
    <w:rsid w:val="00805B95"/>
    <w:rsid w:val="0082224A"/>
    <w:rsid w:val="008475F6"/>
    <w:rsid w:val="0085372E"/>
    <w:rsid w:val="008546BB"/>
    <w:rsid w:val="00857C50"/>
    <w:rsid w:val="008639DB"/>
    <w:rsid w:val="00865899"/>
    <w:rsid w:val="00870808"/>
    <w:rsid w:val="00870DB7"/>
    <w:rsid w:val="00880223"/>
    <w:rsid w:val="00892F5C"/>
    <w:rsid w:val="008A1BCE"/>
    <w:rsid w:val="008A4E71"/>
    <w:rsid w:val="008C0CB0"/>
    <w:rsid w:val="008F5199"/>
    <w:rsid w:val="008F525B"/>
    <w:rsid w:val="0090330B"/>
    <w:rsid w:val="0090671B"/>
    <w:rsid w:val="00912DD6"/>
    <w:rsid w:val="009324BB"/>
    <w:rsid w:val="00937DFA"/>
    <w:rsid w:val="00940CD3"/>
    <w:rsid w:val="009469CD"/>
    <w:rsid w:val="00946B2F"/>
    <w:rsid w:val="0095125E"/>
    <w:rsid w:val="00953021"/>
    <w:rsid w:val="00962E55"/>
    <w:rsid w:val="009634E0"/>
    <w:rsid w:val="009704C8"/>
    <w:rsid w:val="009744CF"/>
    <w:rsid w:val="009813F3"/>
    <w:rsid w:val="009911CE"/>
    <w:rsid w:val="0099328E"/>
    <w:rsid w:val="009B3639"/>
    <w:rsid w:val="009B5661"/>
    <w:rsid w:val="009C2871"/>
    <w:rsid w:val="009D37AC"/>
    <w:rsid w:val="009D5DDB"/>
    <w:rsid w:val="009E2E94"/>
    <w:rsid w:val="009E5C47"/>
    <w:rsid w:val="009F0BF3"/>
    <w:rsid w:val="009F0C17"/>
    <w:rsid w:val="00A1198C"/>
    <w:rsid w:val="00A174F3"/>
    <w:rsid w:val="00A214BF"/>
    <w:rsid w:val="00A24610"/>
    <w:rsid w:val="00A25447"/>
    <w:rsid w:val="00A451E9"/>
    <w:rsid w:val="00A452DF"/>
    <w:rsid w:val="00A46F9C"/>
    <w:rsid w:val="00A70F67"/>
    <w:rsid w:val="00A71193"/>
    <w:rsid w:val="00A71581"/>
    <w:rsid w:val="00A72D54"/>
    <w:rsid w:val="00A739C5"/>
    <w:rsid w:val="00A93A93"/>
    <w:rsid w:val="00A9407F"/>
    <w:rsid w:val="00A955BB"/>
    <w:rsid w:val="00AA4905"/>
    <w:rsid w:val="00AB05C5"/>
    <w:rsid w:val="00AB3A6B"/>
    <w:rsid w:val="00AE45E4"/>
    <w:rsid w:val="00B140C1"/>
    <w:rsid w:val="00B2457F"/>
    <w:rsid w:val="00B319E2"/>
    <w:rsid w:val="00B36E41"/>
    <w:rsid w:val="00B41891"/>
    <w:rsid w:val="00B427C7"/>
    <w:rsid w:val="00B52641"/>
    <w:rsid w:val="00B61790"/>
    <w:rsid w:val="00B72D39"/>
    <w:rsid w:val="00B80824"/>
    <w:rsid w:val="00B86D33"/>
    <w:rsid w:val="00B93A46"/>
    <w:rsid w:val="00B94AF0"/>
    <w:rsid w:val="00BB0E35"/>
    <w:rsid w:val="00BB11E8"/>
    <w:rsid w:val="00BB2DDB"/>
    <w:rsid w:val="00BB6AD2"/>
    <w:rsid w:val="00BC66B6"/>
    <w:rsid w:val="00BD019B"/>
    <w:rsid w:val="00BD420C"/>
    <w:rsid w:val="00BD6760"/>
    <w:rsid w:val="00BE0B4F"/>
    <w:rsid w:val="00BF0C4C"/>
    <w:rsid w:val="00BF6E71"/>
    <w:rsid w:val="00C10B61"/>
    <w:rsid w:val="00C14245"/>
    <w:rsid w:val="00C15ADB"/>
    <w:rsid w:val="00C16099"/>
    <w:rsid w:val="00C1795B"/>
    <w:rsid w:val="00C224FE"/>
    <w:rsid w:val="00C33B23"/>
    <w:rsid w:val="00C359F3"/>
    <w:rsid w:val="00C369DA"/>
    <w:rsid w:val="00C4225C"/>
    <w:rsid w:val="00C516DF"/>
    <w:rsid w:val="00C52DA9"/>
    <w:rsid w:val="00C6193C"/>
    <w:rsid w:val="00C634DD"/>
    <w:rsid w:val="00C647B3"/>
    <w:rsid w:val="00C65AD7"/>
    <w:rsid w:val="00C76B1A"/>
    <w:rsid w:val="00C8027D"/>
    <w:rsid w:val="00C804AB"/>
    <w:rsid w:val="00C8598E"/>
    <w:rsid w:val="00C900EF"/>
    <w:rsid w:val="00C93059"/>
    <w:rsid w:val="00C96BA2"/>
    <w:rsid w:val="00CD4535"/>
    <w:rsid w:val="00CE054E"/>
    <w:rsid w:val="00CE0C04"/>
    <w:rsid w:val="00CE3CA2"/>
    <w:rsid w:val="00CE5674"/>
    <w:rsid w:val="00D01412"/>
    <w:rsid w:val="00D02B10"/>
    <w:rsid w:val="00D1067D"/>
    <w:rsid w:val="00D1274F"/>
    <w:rsid w:val="00D130AE"/>
    <w:rsid w:val="00D2168C"/>
    <w:rsid w:val="00D27EC6"/>
    <w:rsid w:val="00D31F17"/>
    <w:rsid w:val="00D41258"/>
    <w:rsid w:val="00D43FFC"/>
    <w:rsid w:val="00D5522D"/>
    <w:rsid w:val="00D64B92"/>
    <w:rsid w:val="00D66EB2"/>
    <w:rsid w:val="00D70628"/>
    <w:rsid w:val="00D8191F"/>
    <w:rsid w:val="00D84870"/>
    <w:rsid w:val="00DD4BEE"/>
    <w:rsid w:val="00DE1D22"/>
    <w:rsid w:val="00DE2FD9"/>
    <w:rsid w:val="00DE352F"/>
    <w:rsid w:val="00DE693E"/>
    <w:rsid w:val="00E036F2"/>
    <w:rsid w:val="00E11F15"/>
    <w:rsid w:val="00E12EAE"/>
    <w:rsid w:val="00E14881"/>
    <w:rsid w:val="00E14A4E"/>
    <w:rsid w:val="00E174C7"/>
    <w:rsid w:val="00E20186"/>
    <w:rsid w:val="00E21A3A"/>
    <w:rsid w:val="00E22488"/>
    <w:rsid w:val="00E25084"/>
    <w:rsid w:val="00E26986"/>
    <w:rsid w:val="00E26F76"/>
    <w:rsid w:val="00E325E4"/>
    <w:rsid w:val="00E3694E"/>
    <w:rsid w:val="00E3735D"/>
    <w:rsid w:val="00E54280"/>
    <w:rsid w:val="00E61899"/>
    <w:rsid w:val="00E6207F"/>
    <w:rsid w:val="00E629DB"/>
    <w:rsid w:val="00E672EE"/>
    <w:rsid w:val="00E73886"/>
    <w:rsid w:val="00E778E5"/>
    <w:rsid w:val="00E82E09"/>
    <w:rsid w:val="00E94E87"/>
    <w:rsid w:val="00E955BD"/>
    <w:rsid w:val="00EB0D57"/>
    <w:rsid w:val="00EB5C4A"/>
    <w:rsid w:val="00ED29F0"/>
    <w:rsid w:val="00EE1064"/>
    <w:rsid w:val="00EF7AD9"/>
    <w:rsid w:val="00F020F4"/>
    <w:rsid w:val="00F10613"/>
    <w:rsid w:val="00F11875"/>
    <w:rsid w:val="00F26923"/>
    <w:rsid w:val="00F302E4"/>
    <w:rsid w:val="00F40BB4"/>
    <w:rsid w:val="00F44514"/>
    <w:rsid w:val="00F453F7"/>
    <w:rsid w:val="00F50778"/>
    <w:rsid w:val="00F5215D"/>
    <w:rsid w:val="00F52C4D"/>
    <w:rsid w:val="00F545E4"/>
    <w:rsid w:val="00F55651"/>
    <w:rsid w:val="00F6182A"/>
    <w:rsid w:val="00F61C13"/>
    <w:rsid w:val="00F6287D"/>
    <w:rsid w:val="00F65166"/>
    <w:rsid w:val="00F6662D"/>
    <w:rsid w:val="00F66879"/>
    <w:rsid w:val="00F72EC8"/>
    <w:rsid w:val="00F75C3B"/>
    <w:rsid w:val="00F849D5"/>
    <w:rsid w:val="00F87731"/>
    <w:rsid w:val="00FA46DD"/>
    <w:rsid w:val="00FB0D99"/>
    <w:rsid w:val="00FB6D1C"/>
    <w:rsid w:val="00FC4091"/>
    <w:rsid w:val="00FC7200"/>
    <w:rsid w:val="00FD1E80"/>
    <w:rsid w:val="00FF336D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2D543-4C26-4FA1-92E9-6CBDC96D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9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56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033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52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2DA9"/>
  </w:style>
  <w:style w:type="paragraph" w:styleId="Rodap">
    <w:name w:val="footer"/>
    <w:basedOn w:val="Normal"/>
    <w:link w:val="RodapChar"/>
    <w:uiPriority w:val="99"/>
    <w:unhideWhenUsed/>
    <w:rsid w:val="00C52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2DA9"/>
  </w:style>
  <w:style w:type="character" w:customStyle="1" w:styleId="CabealhoChar1">
    <w:name w:val="Cabeçalho Char1"/>
    <w:basedOn w:val="Fontepargpadro"/>
    <w:uiPriority w:val="99"/>
    <w:semiHidden/>
    <w:rsid w:val="00C52DA9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1">
    <w:name w:val="Rodapé Char1"/>
    <w:basedOn w:val="Fontepargpadro"/>
    <w:uiPriority w:val="99"/>
    <w:semiHidden/>
    <w:rsid w:val="00C52DA9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909A5"/>
    <w:rPr>
      <w:b/>
      <w:bCs/>
    </w:rPr>
  </w:style>
  <w:style w:type="character" w:styleId="nfase">
    <w:name w:val="Emphasis"/>
    <w:basedOn w:val="Fontepargpadro"/>
    <w:uiPriority w:val="20"/>
    <w:qFormat/>
    <w:rsid w:val="005909A5"/>
    <w:rPr>
      <w:i/>
      <w:iCs/>
    </w:rPr>
  </w:style>
  <w:style w:type="paragraph" w:customStyle="1" w:styleId="Default">
    <w:name w:val="Default"/>
    <w:rsid w:val="00466F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5D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5D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5DCE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306F-F2F3-4B99-B8E8-4ACF5133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2098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2</cp:revision>
  <cp:lastPrinted>2025-03-17T14:04:00Z</cp:lastPrinted>
  <dcterms:created xsi:type="dcterms:W3CDTF">2025-03-17T14:05:00Z</dcterms:created>
  <dcterms:modified xsi:type="dcterms:W3CDTF">2025-03-17T14:05:00Z</dcterms:modified>
</cp:coreProperties>
</file>